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>
        <w:rPr>
          <w:rStyle w:val="FontStyle18"/>
          <w:sz w:val="28"/>
          <w:szCs w:val="28"/>
        </w:rPr>
        <w:t xml:space="preserve"> </w:t>
      </w: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C62F2">
        <w:rPr>
          <w:rStyle w:val="FontStyle18"/>
          <w:sz w:val="28"/>
          <w:szCs w:val="28"/>
        </w:rPr>
        <w:t>Ы</w:t>
      </w:r>
    </w:p>
    <w:p w:rsidR="00463A6E" w:rsidRPr="00342484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EC62F2" w:rsidRDefault="00053CEC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Указом</w:t>
      </w:r>
      <w:r w:rsidR="00463A6E">
        <w:rPr>
          <w:rStyle w:val="FontStyle18"/>
          <w:sz w:val="28"/>
          <w:szCs w:val="28"/>
        </w:rPr>
        <w:t xml:space="preserve"> Губернатора</w:t>
      </w:r>
    </w:p>
    <w:p w:rsidR="00EC62F2" w:rsidRDefault="00463A6E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Кировской области</w:t>
      </w:r>
    </w:p>
    <w:p w:rsidR="00463A6E" w:rsidRPr="00342484" w:rsidRDefault="00463A6E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 xml:space="preserve">от </w:t>
      </w:r>
      <w:r w:rsidR="006A18F5">
        <w:rPr>
          <w:rStyle w:val="FontStyle18"/>
          <w:sz w:val="28"/>
          <w:szCs w:val="28"/>
        </w:rPr>
        <w:t>22.01.2016</w:t>
      </w:r>
      <w:r w:rsidRPr="00342484">
        <w:rPr>
          <w:rStyle w:val="FontStyle18"/>
          <w:sz w:val="28"/>
          <w:szCs w:val="28"/>
        </w:rPr>
        <w:t xml:space="preserve">  №</w:t>
      </w:r>
      <w:r w:rsidR="006A18F5">
        <w:rPr>
          <w:rStyle w:val="FontStyle18"/>
          <w:sz w:val="28"/>
          <w:szCs w:val="28"/>
        </w:rPr>
        <w:t xml:space="preserve"> 12</w:t>
      </w:r>
      <w:bookmarkStart w:id="0" w:name="_GoBack"/>
      <w:bookmarkEnd w:id="0"/>
      <w:r w:rsidRPr="00342484">
        <w:rPr>
          <w:rStyle w:val="FontStyle18"/>
          <w:sz w:val="28"/>
          <w:szCs w:val="28"/>
        </w:rPr>
        <w:t xml:space="preserve">  </w:t>
      </w:r>
    </w:p>
    <w:p w:rsidR="00463A6E" w:rsidRDefault="00EC62F2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125AC" w:rsidRDefault="00EC62F2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в Положении </w:t>
      </w:r>
      <w:r w:rsidR="002125AC">
        <w:rPr>
          <w:rStyle w:val="FontStyle17"/>
          <w:bCs/>
          <w:sz w:val="28"/>
          <w:szCs w:val="28"/>
        </w:rPr>
        <w:t>об организации и ведении гражданской обороны</w:t>
      </w:r>
    </w:p>
    <w:p w:rsidR="00283A1C" w:rsidRPr="00342484" w:rsidRDefault="002125AC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в Кировской области</w:t>
      </w:r>
    </w:p>
    <w:p w:rsidR="00EC62F2" w:rsidRDefault="00EC62F2" w:rsidP="00FB1647">
      <w:pPr>
        <w:autoSpaceDE w:val="0"/>
        <w:autoSpaceDN w:val="0"/>
        <w:adjustRightInd w:val="0"/>
        <w:spacing w:before="480" w:line="420" w:lineRule="exact"/>
        <w:ind w:firstLine="709"/>
        <w:jc w:val="both"/>
      </w:pPr>
      <w:r>
        <w:t>1.</w:t>
      </w:r>
      <w:r w:rsidRPr="009139AF">
        <w:t xml:space="preserve"> </w:t>
      </w:r>
      <w:r>
        <w:t xml:space="preserve">В </w:t>
      </w:r>
      <w:r w:rsidRPr="009139AF">
        <w:t>раздел</w:t>
      </w:r>
      <w:r>
        <w:t>е</w:t>
      </w:r>
      <w:r w:rsidRPr="009139AF">
        <w:t xml:space="preserve"> 3 «Мероприятия по гражданской обороне»</w:t>
      </w:r>
      <w:r>
        <w:t>:</w:t>
      </w:r>
    </w:p>
    <w:p w:rsidR="00EC62F2" w:rsidRPr="009139AF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1.1. А</w:t>
      </w:r>
      <w:r w:rsidRPr="009139AF">
        <w:t xml:space="preserve">бзац </w:t>
      </w:r>
      <w:r>
        <w:t>третий</w:t>
      </w:r>
      <w:r w:rsidRPr="009139AF">
        <w:t xml:space="preserve"> пункта 3.</w:t>
      </w:r>
      <w:r>
        <w:t>3</w:t>
      </w:r>
      <w:r w:rsidRPr="009139AF">
        <w:t xml:space="preserve"> изложить в следующей редакции:</w:t>
      </w:r>
    </w:p>
    <w:p w:rsidR="00EC62F2" w:rsidRPr="00256A68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подготовка безопасных районов для размещения населения, материальных и культурных ценностей, подлежащих эвакуации</w:t>
      </w:r>
      <w:r w:rsidRPr="00256A68">
        <w:t>;».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1.2. В пункте 3.4: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1.2.1. Абзац третий изложить в следующей редакции:</w:t>
      </w:r>
    </w:p>
    <w:p w:rsidR="00EC62F2" w:rsidRPr="00256A68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приспособление в мирное время</w:t>
      </w:r>
      <w:r w:rsidR="006D4E05">
        <w:t>,</w:t>
      </w:r>
      <w:r>
        <w:t xml:space="preserve">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</w:t>
      </w:r>
      <w:r w:rsidRPr="00256A68">
        <w:t>;».</w:t>
      </w:r>
    </w:p>
    <w:p w:rsidR="00EC62F2" w:rsidRDefault="006D4E05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1.2.2. Дополнить</w:t>
      </w:r>
      <w:r w:rsidR="00EC62F2">
        <w:t xml:space="preserve"> абзац</w:t>
      </w:r>
      <w:r>
        <w:t>ем</w:t>
      </w:r>
      <w:r w:rsidR="00EC62F2">
        <w:t xml:space="preserve"> следующе</w:t>
      </w:r>
      <w:r>
        <w:t>го содержания</w:t>
      </w:r>
      <w:r w:rsidR="00EC62F2">
        <w:t>:</w:t>
      </w:r>
    </w:p>
    <w:p w:rsidR="00EC62F2" w:rsidRPr="00256A68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организация подготовки в мирное время и строительства при приведении гражданской обороны в готовность к ее ведению и в ходе ее ведения в военное время быстровозводимых защитных сооружений гражданской обороны с упрощенным внутренним оборудованием и укрытий простейшего типа</w:t>
      </w:r>
      <w:r w:rsidRPr="00256A68">
        <w:t>».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1.3.</w:t>
      </w:r>
      <w:r w:rsidRPr="008C53DA">
        <w:t xml:space="preserve"> </w:t>
      </w:r>
      <w:r>
        <w:t>В пункте 3.5: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1.3.1. Абзац первый изложить в следующей редакции: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По световой и другим видам маскировки:</w:t>
      </w:r>
      <w:r w:rsidRPr="00256A68">
        <w:t>».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1.3.2. Абзац</w:t>
      </w:r>
      <w:r w:rsidR="006D4E05">
        <w:t>ы</w:t>
      </w:r>
      <w:r>
        <w:t xml:space="preserve"> третий</w:t>
      </w:r>
      <w:r w:rsidR="006D4E05">
        <w:t xml:space="preserve"> и четвертый </w:t>
      </w:r>
      <w:r>
        <w:t>изложить в следующей редакции: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организация разработки планов осуществления комплексной маскировки территорий, отнесенных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lastRenderedPageBreak/>
        <w:t>создание и поддержание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находящимися в ведении органов исполнительной власти Кировской области,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 и другим видам маскировки;</w:t>
      </w:r>
      <w:r w:rsidRPr="00256A68">
        <w:t>».</w:t>
      </w:r>
    </w:p>
    <w:p w:rsidR="006D4E05" w:rsidRDefault="00EC62F2" w:rsidP="006D4E05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1.3.</w:t>
      </w:r>
      <w:r w:rsidR="006D4E05">
        <w:t>3</w:t>
      </w:r>
      <w:r>
        <w:t xml:space="preserve">. </w:t>
      </w:r>
      <w:r w:rsidR="006D4E05">
        <w:t>Дополнить абзацем следующего содержания:</w:t>
      </w:r>
    </w:p>
    <w:p w:rsidR="00EC62F2" w:rsidRDefault="00EC62F2" w:rsidP="006D4E05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организация проведения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</w:t>
      </w:r>
      <w:r w:rsidRPr="00256A68">
        <w:t>».</w:t>
      </w:r>
    </w:p>
    <w:p w:rsidR="009E23B3" w:rsidRDefault="00EC62F2" w:rsidP="006D4E05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1.4.</w:t>
      </w:r>
      <w:r w:rsidR="00216B9C">
        <w:t xml:space="preserve"> </w:t>
      </w:r>
      <w:r w:rsidR="009E23B3">
        <w:t>В п</w:t>
      </w:r>
      <w:r>
        <w:t>ункт</w:t>
      </w:r>
      <w:r w:rsidR="009E23B3">
        <w:t>е</w:t>
      </w:r>
      <w:r>
        <w:t xml:space="preserve"> 3.6</w:t>
      </w:r>
      <w:r w:rsidR="009E23B3">
        <w:t>:</w:t>
      </w:r>
    </w:p>
    <w:p w:rsidR="009E23B3" w:rsidRDefault="009E23B3" w:rsidP="009E23B3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1.4.1. В абзаце втором слова </w:t>
      </w:r>
      <w:r w:rsidRPr="00256A68">
        <w:t>«</w:t>
      </w:r>
      <w:r>
        <w:t>(служб гражданской обороны)</w:t>
      </w:r>
      <w:r w:rsidRPr="00256A68">
        <w:t>»</w:t>
      </w:r>
      <w:r w:rsidR="00A651FA">
        <w:t xml:space="preserve"> исключить.</w:t>
      </w:r>
    </w:p>
    <w:p w:rsidR="006D4E05" w:rsidRDefault="009E23B3" w:rsidP="006D4E05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1.4.2. Д</w:t>
      </w:r>
      <w:r w:rsidR="006D4E05">
        <w:t>ополнить абзацем следующего содержания:</w:t>
      </w:r>
    </w:p>
    <w:p w:rsidR="00EC62F2" w:rsidRDefault="00EC62F2" w:rsidP="006D4E05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 xml:space="preserve">учет </w:t>
      </w:r>
      <w:r w:rsidRPr="002A64C8">
        <w:t>и ведение реестров</w:t>
      </w:r>
      <w:r>
        <w:t xml:space="preserve"> организаций, создающих нештатные аварийно-спасательные формирования, привлекаемые для решения задач в области гражданской обороны, и нештатные формирования по обеспечению выполнения мероприятий по гражданской обороне</w:t>
      </w:r>
      <w:r w:rsidR="006D4E05">
        <w:t xml:space="preserve">, </w:t>
      </w:r>
      <w:r w:rsidR="00A651FA">
        <w:t xml:space="preserve">а </w:t>
      </w:r>
      <w:r w:rsidR="006D4E05">
        <w:t>также</w:t>
      </w:r>
      <w:r>
        <w:t xml:space="preserve"> учет и ведение реестров</w:t>
      </w:r>
      <w:r w:rsidRPr="002B68B2">
        <w:t xml:space="preserve"> </w:t>
      </w:r>
      <w:r>
        <w:t>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</w:t>
      </w:r>
      <w:r w:rsidRPr="00256A68">
        <w:t>».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1.5. Абзац первый пункта 3.7</w:t>
      </w:r>
      <w:r w:rsidRPr="002B68B2">
        <w:t xml:space="preserve"> </w:t>
      </w:r>
      <w:r>
        <w:t>изложить в следующей редакции: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  <w:r w:rsidRPr="00256A68">
        <w:t>».</w:t>
      </w:r>
    </w:p>
    <w:p w:rsidR="00EB5CC9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1.6.</w:t>
      </w:r>
      <w:r w:rsidR="00EB5CC9" w:rsidRPr="00EB5CC9">
        <w:t xml:space="preserve"> </w:t>
      </w:r>
      <w:r w:rsidR="00EB5CC9">
        <w:t>В пункте 3.9</w:t>
      </w:r>
      <w:r w:rsidR="001A5657">
        <w:t>:</w:t>
      </w:r>
    </w:p>
    <w:p w:rsidR="001A5657" w:rsidRDefault="001A5657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1.6.1. В абзаце первом слово «загрязнение»</w:t>
      </w:r>
      <w:r w:rsidR="00A651FA" w:rsidRPr="00A651FA">
        <w:t xml:space="preserve"> </w:t>
      </w:r>
      <w:r w:rsidR="00A651FA">
        <w:t>исключить.</w:t>
      </w:r>
    </w:p>
    <w:p w:rsidR="00EC62F2" w:rsidRDefault="001A5657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 xml:space="preserve">1.6.2. </w:t>
      </w:r>
      <w:r w:rsidR="00EC62F2">
        <w:t>Абзац третий изложить в следующей редакции: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введение режимов радиационной защиты на территориях, подвергшихся радиоактивному заражению (загрязнению);</w:t>
      </w:r>
      <w:r w:rsidRPr="00256A68">
        <w:t>».</w:t>
      </w:r>
    </w:p>
    <w:p w:rsidR="00ED6A8E" w:rsidRDefault="00ED6A8E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lastRenderedPageBreak/>
        <w:t>2.</w:t>
      </w:r>
      <w:r w:rsidRPr="009139AF">
        <w:t xml:space="preserve"> </w:t>
      </w:r>
      <w:r>
        <w:t xml:space="preserve">Абзац второй пункта 4.14 </w:t>
      </w:r>
      <w:r w:rsidRPr="009139AF">
        <w:t>раздел</w:t>
      </w:r>
      <w:r>
        <w:t>а</w:t>
      </w:r>
      <w:r w:rsidRPr="009139AF">
        <w:t xml:space="preserve"> </w:t>
      </w:r>
      <w:r>
        <w:t>4</w:t>
      </w:r>
      <w:r w:rsidRPr="009139AF">
        <w:t xml:space="preserve"> «</w:t>
      </w:r>
      <w:r>
        <w:t>Руководство и организационная структура</w:t>
      </w:r>
      <w:r w:rsidRPr="009139AF">
        <w:t xml:space="preserve"> гражданской оборон</w:t>
      </w:r>
      <w:r>
        <w:t>ы на территории Кировской области, состав сил и средств гражданской обороны</w:t>
      </w:r>
      <w:r w:rsidRPr="009139AF">
        <w:t>»</w:t>
      </w:r>
      <w:r w:rsidRPr="000D6363">
        <w:t xml:space="preserve"> </w:t>
      </w:r>
      <w:r>
        <w:t>изложить в следующей редакции:</w:t>
      </w:r>
    </w:p>
    <w:p w:rsidR="00EC62F2" w:rsidRPr="00ED6A8E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ED6A8E">
        <w:t xml:space="preserve">«Сбор и обмен информацией осуществляются органами исполнительной власти Кировской области, органами местного самоуправления, территориальными органами федеральных органов исполнительной власти, создающими спасательные службы для обеспечения выполнения мероприятий гражданской обороны на территории Кировской области, и организациями, эксплуатирующими опасные производственные объекты </w:t>
      </w:r>
      <w:r w:rsidRPr="00ED6A8E">
        <w:rPr>
          <w:lang w:val="en-US"/>
        </w:rPr>
        <w:t>I</w:t>
      </w:r>
      <w:r w:rsidRPr="00ED6A8E">
        <w:t xml:space="preserve"> и </w:t>
      </w:r>
      <w:r w:rsidRPr="00ED6A8E">
        <w:rPr>
          <w:lang w:val="en-US"/>
        </w:rPr>
        <w:t>II</w:t>
      </w:r>
      <w:r w:rsidRPr="00ED6A8E">
        <w:t xml:space="preserve"> классов опасности, а также организациями, отнесенными в установленном порядке к категориям по гражданской обороне».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3. Пункт</w:t>
      </w:r>
      <w:r w:rsidR="001A5657">
        <w:t>ы</w:t>
      </w:r>
      <w:r>
        <w:t xml:space="preserve"> 5.3 </w:t>
      </w:r>
      <w:r w:rsidR="001A5657">
        <w:t xml:space="preserve">и 5.4 </w:t>
      </w:r>
      <w:r>
        <w:t xml:space="preserve">раздела 5 </w:t>
      </w:r>
      <w:r w:rsidRPr="009139AF">
        <w:t>«</w:t>
      </w:r>
      <w:r>
        <w:t>Подготовка к ведению и ведение гражданской обороны в Кировской области</w:t>
      </w:r>
      <w:r w:rsidRPr="00256A68">
        <w:t>»</w:t>
      </w:r>
      <w:r w:rsidRPr="00C45A79">
        <w:t xml:space="preserve"> </w:t>
      </w:r>
      <w:r>
        <w:t>изложить в следующей редакции:</w:t>
      </w:r>
    </w:p>
    <w:p w:rsidR="00EC62F2" w:rsidRDefault="00EC62F2" w:rsidP="00EC62F2">
      <w:pPr>
        <w:autoSpaceDE w:val="0"/>
        <w:autoSpaceDN w:val="0"/>
        <w:adjustRightInd w:val="0"/>
        <w:spacing w:line="420" w:lineRule="exact"/>
        <w:ind w:firstLine="709"/>
        <w:jc w:val="both"/>
      </w:pPr>
      <w:r w:rsidRPr="00256A68">
        <w:t>«</w:t>
      </w:r>
      <w:r>
        <w:t>5.3. План гражданской обороны и защиты населения Кировской области определяет объем, организацию, порядок обеспечения, способы и сроки выполнения мероприятий по гражданской обороне и ликвидации чрезвычайных ситуаций</w:t>
      </w:r>
      <w:r w:rsidRPr="00256A68">
        <w:t>.</w:t>
      </w:r>
    </w:p>
    <w:p w:rsidR="00ED6A8E" w:rsidRPr="00ED6A8E" w:rsidRDefault="001A5657" w:rsidP="00ED6A8E">
      <w:pPr>
        <w:autoSpaceDE w:val="0"/>
        <w:autoSpaceDN w:val="0"/>
        <w:adjustRightInd w:val="0"/>
        <w:spacing w:line="420" w:lineRule="exact"/>
        <w:ind w:firstLine="709"/>
        <w:jc w:val="both"/>
      </w:pPr>
      <w:r>
        <w:t>5.4. План гражданской обороны и защиты населения Кировской области разрабатывается, согласовывается и утверждается в порядке, определяемом Министерством Российской Федерации по делам гражданской обороны, чрезвычайным ситуациям и ликвидации последствий стихийных бедствий</w:t>
      </w:r>
      <w:r w:rsidR="00ED6A8E" w:rsidRPr="00ED6A8E">
        <w:t>».</w:t>
      </w:r>
    </w:p>
    <w:p w:rsidR="001A5657" w:rsidRDefault="001A5657" w:rsidP="001A5657">
      <w:pPr>
        <w:autoSpaceDE w:val="0"/>
        <w:autoSpaceDN w:val="0"/>
        <w:adjustRightInd w:val="0"/>
        <w:spacing w:line="420" w:lineRule="exact"/>
        <w:ind w:firstLine="709"/>
        <w:jc w:val="both"/>
      </w:pPr>
    </w:p>
    <w:p w:rsidR="001A5657" w:rsidRDefault="001A5657" w:rsidP="001A5657">
      <w:pPr>
        <w:autoSpaceDE w:val="0"/>
        <w:autoSpaceDN w:val="0"/>
        <w:adjustRightInd w:val="0"/>
        <w:spacing w:line="420" w:lineRule="exact"/>
        <w:ind w:firstLine="709"/>
        <w:jc w:val="both"/>
      </w:pPr>
    </w:p>
    <w:p w:rsidR="00CE1D8C" w:rsidRDefault="00913814" w:rsidP="001A5657">
      <w:pPr>
        <w:autoSpaceDE w:val="0"/>
        <w:autoSpaceDN w:val="0"/>
        <w:adjustRightInd w:val="0"/>
        <w:spacing w:line="420" w:lineRule="exact"/>
        <w:ind w:firstLine="709"/>
        <w:jc w:val="center"/>
        <w:rPr>
          <w:bCs/>
        </w:rPr>
      </w:pPr>
      <w:r>
        <w:rPr>
          <w:bCs/>
        </w:rPr>
        <w:t>__________________</w:t>
      </w:r>
    </w:p>
    <w:sectPr w:rsidR="00CE1D8C" w:rsidSect="00E450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EB8" w:rsidRDefault="00B20EB8" w:rsidP="00E45028">
      <w:r>
        <w:separator/>
      </w:r>
    </w:p>
  </w:endnote>
  <w:endnote w:type="continuationSeparator" w:id="0">
    <w:p w:rsidR="00B20EB8" w:rsidRDefault="00B20EB8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30" w:rsidRPr="00517E64" w:rsidRDefault="00B77230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EB8" w:rsidRDefault="00B20EB8" w:rsidP="00E45028">
      <w:r>
        <w:separator/>
      </w:r>
    </w:p>
  </w:footnote>
  <w:footnote w:type="continuationSeparator" w:id="0">
    <w:p w:rsidR="00B20EB8" w:rsidRDefault="00B20EB8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  <w:docPartObj>
        <w:docPartGallery w:val="Page Numbers (Top of Page)"/>
        <w:docPartUnique/>
      </w:docPartObj>
    </w:sdtPr>
    <w:sdtEndPr/>
    <w:sdtContent>
      <w:p w:rsidR="0032296F" w:rsidRDefault="00B20E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96F" w:rsidRDefault="003229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53CEC"/>
    <w:rsid w:val="00066562"/>
    <w:rsid w:val="000A3E46"/>
    <w:rsid w:val="00126A27"/>
    <w:rsid w:val="00146008"/>
    <w:rsid w:val="00193D56"/>
    <w:rsid w:val="001A5657"/>
    <w:rsid w:val="001E46E8"/>
    <w:rsid w:val="00200BB4"/>
    <w:rsid w:val="00203A04"/>
    <w:rsid w:val="00206B28"/>
    <w:rsid w:val="00206C00"/>
    <w:rsid w:val="002125AC"/>
    <w:rsid w:val="00215BD6"/>
    <w:rsid w:val="00216B9C"/>
    <w:rsid w:val="00245B6A"/>
    <w:rsid w:val="0024620B"/>
    <w:rsid w:val="0025345E"/>
    <w:rsid w:val="00272BBB"/>
    <w:rsid w:val="00282A2B"/>
    <w:rsid w:val="00283A1C"/>
    <w:rsid w:val="002E0E5D"/>
    <w:rsid w:val="00303614"/>
    <w:rsid w:val="00310CC7"/>
    <w:rsid w:val="0032296F"/>
    <w:rsid w:val="0038248C"/>
    <w:rsid w:val="003C54ED"/>
    <w:rsid w:val="003E05E0"/>
    <w:rsid w:val="003F2825"/>
    <w:rsid w:val="00432705"/>
    <w:rsid w:val="0045507A"/>
    <w:rsid w:val="0046330A"/>
    <w:rsid w:val="00463A6E"/>
    <w:rsid w:val="0046721B"/>
    <w:rsid w:val="00496ABD"/>
    <w:rsid w:val="004B1C3D"/>
    <w:rsid w:val="004B435D"/>
    <w:rsid w:val="004B5DF2"/>
    <w:rsid w:val="004C35D7"/>
    <w:rsid w:val="004F32A3"/>
    <w:rsid w:val="00517E64"/>
    <w:rsid w:val="00543B78"/>
    <w:rsid w:val="00545EDF"/>
    <w:rsid w:val="005C368F"/>
    <w:rsid w:val="005C3CA6"/>
    <w:rsid w:val="00603FB1"/>
    <w:rsid w:val="00666D6F"/>
    <w:rsid w:val="0069022B"/>
    <w:rsid w:val="006A18F5"/>
    <w:rsid w:val="006C1096"/>
    <w:rsid w:val="006C568C"/>
    <w:rsid w:val="006D4E05"/>
    <w:rsid w:val="006F090E"/>
    <w:rsid w:val="006F4ABC"/>
    <w:rsid w:val="007563E4"/>
    <w:rsid w:val="007672D9"/>
    <w:rsid w:val="007D01BD"/>
    <w:rsid w:val="008B4428"/>
    <w:rsid w:val="008E01D6"/>
    <w:rsid w:val="008E3279"/>
    <w:rsid w:val="008E3AC3"/>
    <w:rsid w:val="00913814"/>
    <w:rsid w:val="00917B19"/>
    <w:rsid w:val="00967CB2"/>
    <w:rsid w:val="00981C16"/>
    <w:rsid w:val="009B4768"/>
    <w:rsid w:val="009E23B3"/>
    <w:rsid w:val="009F5827"/>
    <w:rsid w:val="00A40497"/>
    <w:rsid w:val="00A63033"/>
    <w:rsid w:val="00A651FA"/>
    <w:rsid w:val="00AA6CEC"/>
    <w:rsid w:val="00AB30DE"/>
    <w:rsid w:val="00AD2698"/>
    <w:rsid w:val="00B20EB8"/>
    <w:rsid w:val="00B77230"/>
    <w:rsid w:val="00B81A5E"/>
    <w:rsid w:val="00B85956"/>
    <w:rsid w:val="00BA6B50"/>
    <w:rsid w:val="00BC3BD4"/>
    <w:rsid w:val="00BC6DEA"/>
    <w:rsid w:val="00BE4E42"/>
    <w:rsid w:val="00C23136"/>
    <w:rsid w:val="00C71D66"/>
    <w:rsid w:val="00C80202"/>
    <w:rsid w:val="00C8299E"/>
    <w:rsid w:val="00CB541C"/>
    <w:rsid w:val="00CB562D"/>
    <w:rsid w:val="00CE1D8C"/>
    <w:rsid w:val="00D13846"/>
    <w:rsid w:val="00D71AFF"/>
    <w:rsid w:val="00D80743"/>
    <w:rsid w:val="00DA131A"/>
    <w:rsid w:val="00DB3A67"/>
    <w:rsid w:val="00DB4B13"/>
    <w:rsid w:val="00DB657B"/>
    <w:rsid w:val="00DE4B4E"/>
    <w:rsid w:val="00E32851"/>
    <w:rsid w:val="00E43A25"/>
    <w:rsid w:val="00E45028"/>
    <w:rsid w:val="00E8099C"/>
    <w:rsid w:val="00E9253F"/>
    <w:rsid w:val="00EB5CC9"/>
    <w:rsid w:val="00EC62F2"/>
    <w:rsid w:val="00ED6A8E"/>
    <w:rsid w:val="00EE330A"/>
    <w:rsid w:val="00F13726"/>
    <w:rsid w:val="00F50CA9"/>
    <w:rsid w:val="00F525B5"/>
    <w:rsid w:val="00F7314E"/>
    <w:rsid w:val="00FA4518"/>
    <w:rsid w:val="00FB09B2"/>
    <w:rsid w:val="00FB1647"/>
    <w:rsid w:val="00FB2102"/>
    <w:rsid w:val="00FB22CE"/>
    <w:rsid w:val="00FB68FD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C2F2A-5914-420B-B761-76863242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Елена И. Кормщикова</cp:lastModifiedBy>
  <cp:revision>34</cp:revision>
  <cp:lastPrinted>2016-01-18T07:57:00Z</cp:lastPrinted>
  <dcterms:created xsi:type="dcterms:W3CDTF">2015-09-08T10:52:00Z</dcterms:created>
  <dcterms:modified xsi:type="dcterms:W3CDTF">2016-01-22T08:23:00Z</dcterms:modified>
</cp:coreProperties>
</file>